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B2E98D" w14:textId="1EDBAF28" w:rsidR="005C3E35" w:rsidRPr="001006C1" w:rsidRDefault="00112065" w:rsidP="000E1B03">
      <w:pPr>
        <w:spacing w:after="0"/>
        <w:rPr>
          <w:sz w:val="24"/>
          <w:szCs w:val="24"/>
        </w:rPr>
      </w:pPr>
      <w:r w:rsidRPr="001006C1">
        <w:rPr>
          <w:sz w:val="24"/>
          <w:szCs w:val="24"/>
        </w:rPr>
        <w:t>Infection Fatality Rate</w:t>
      </w:r>
      <w:r w:rsidR="001006C1" w:rsidRPr="001006C1">
        <w:rPr>
          <w:sz w:val="24"/>
          <w:szCs w:val="24"/>
        </w:rPr>
        <w:t xml:space="preserve"> vs  C</w:t>
      </w:r>
      <w:r w:rsidR="001006C1">
        <w:rPr>
          <w:sz w:val="24"/>
          <w:szCs w:val="24"/>
        </w:rPr>
        <w:t>ase Fatality Rate</w:t>
      </w:r>
    </w:p>
    <w:p w14:paraId="1F5FA55C" w14:textId="17A0A0C1" w:rsidR="00112065" w:rsidRDefault="00112065" w:rsidP="000E1B03">
      <w:pPr>
        <w:spacing w:after="0"/>
        <w:rPr>
          <w:sz w:val="24"/>
          <w:szCs w:val="24"/>
          <w:lang w:val="nl-NL"/>
        </w:rPr>
      </w:pPr>
      <w:r>
        <w:rPr>
          <w:sz w:val="24"/>
          <w:szCs w:val="24"/>
          <w:lang w:val="nl-NL"/>
        </w:rPr>
        <w:t xml:space="preserve">De </w:t>
      </w:r>
      <w:r w:rsidRPr="00A46FF1">
        <w:rPr>
          <w:b/>
          <w:bCs/>
          <w:sz w:val="24"/>
          <w:szCs w:val="24"/>
          <w:lang w:val="nl-NL"/>
        </w:rPr>
        <w:t>IFR</w:t>
      </w:r>
      <w:r>
        <w:rPr>
          <w:sz w:val="24"/>
          <w:szCs w:val="24"/>
          <w:lang w:val="nl-NL"/>
        </w:rPr>
        <w:t xml:space="preserve"> is : aantal infectie gerelateerde doden / aantal </w:t>
      </w:r>
      <w:proofErr w:type="spellStart"/>
      <w:r>
        <w:rPr>
          <w:sz w:val="24"/>
          <w:szCs w:val="24"/>
          <w:lang w:val="nl-NL"/>
        </w:rPr>
        <w:t>geïnfecteerden</w:t>
      </w:r>
      <w:proofErr w:type="spellEnd"/>
    </w:p>
    <w:p w14:paraId="0843C510" w14:textId="21B34583" w:rsidR="000E1B03" w:rsidRDefault="000E1B03" w:rsidP="000E1B03">
      <w:pPr>
        <w:spacing w:after="0"/>
        <w:rPr>
          <w:sz w:val="24"/>
          <w:szCs w:val="24"/>
          <w:lang w:val="nl-NL"/>
        </w:rPr>
      </w:pPr>
      <w:r>
        <w:rPr>
          <w:sz w:val="24"/>
          <w:szCs w:val="24"/>
          <w:lang w:val="nl-NL"/>
        </w:rPr>
        <w:t xml:space="preserve">De </w:t>
      </w:r>
      <w:r w:rsidRPr="00A46FF1">
        <w:rPr>
          <w:b/>
          <w:bCs/>
          <w:sz w:val="24"/>
          <w:szCs w:val="24"/>
          <w:lang w:val="nl-NL"/>
        </w:rPr>
        <w:t>CFR</w:t>
      </w:r>
      <w:r>
        <w:rPr>
          <w:sz w:val="24"/>
          <w:szCs w:val="24"/>
          <w:lang w:val="nl-NL"/>
        </w:rPr>
        <w:t xml:space="preserve"> is het aantal geregistreerde doden / gemeten infecties</w:t>
      </w:r>
    </w:p>
    <w:p w14:paraId="757E811D" w14:textId="77777777" w:rsidR="000E1B03" w:rsidRDefault="000E1B03" w:rsidP="000E1B03">
      <w:pPr>
        <w:spacing w:after="0"/>
        <w:rPr>
          <w:sz w:val="24"/>
          <w:szCs w:val="24"/>
          <w:lang w:val="nl-NL"/>
        </w:rPr>
      </w:pPr>
    </w:p>
    <w:p w14:paraId="12606676" w14:textId="49C757D3" w:rsidR="001006C1" w:rsidRDefault="001006C1" w:rsidP="000E1B03">
      <w:pPr>
        <w:spacing w:after="0"/>
        <w:rPr>
          <w:sz w:val="24"/>
          <w:szCs w:val="24"/>
          <w:lang w:val="nl-NL"/>
        </w:rPr>
      </w:pPr>
      <w:r>
        <w:rPr>
          <w:sz w:val="24"/>
          <w:szCs w:val="24"/>
          <w:lang w:val="nl-NL"/>
        </w:rPr>
        <w:t xml:space="preserve">In antwoord op de </w:t>
      </w:r>
      <w:r w:rsidR="00E50583">
        <w:rPr>
          <w:sz w:val="24"/>
          <w:szCs w:val="24"/>
          <w:lang w:val="nl-NL"/>
        </w:rPr>
        <w:t>Kamervragen</w:t>
      </w:r>
      <w:r>
        <w:rPr>
          <w:sz w:val="24"/>
          <w:szCs w:val="24"/>
          <w:lang w:val="nl-NL"/>
        </w:rPr>
        <w:t xml:space="preserve"> d.d. 25 juni 2020 is gesteld dat in geval van Covid 19 d</w:t>
      </w:r>
      <w:r w:rsidR="000E1B03">
        <w:rPr>
          <w:sz w:val="24"/>
          <w:szCs w:val="24"/>
          <w:lang w:val="nl-NL"/>
        </w:rPr>
        <w:t xml:space="preserve">e IFR </w:t>
      </w:r>
      <w:r>
        <w:rPr>
          <w:sz w:val="24"/>
          <w:szCs w:val="24"/>
          <w:lang w:val="nl-NL"/>
        </w:rPr>
        <w:t xml:space="preserve"> ligt tussen d</w:t>
      </w:r>
      <w:r w:rsidR="006339C3">
        <w:rPr>
          <w:sz w:val="24"/>
          <w:szCs w:val="24"/>
          <w:lang w:val="nl-NL"/>
        </w:rPr>
        <w:t>e</w:t>
      </w:r>
      <w:r>
        <w:rPr>
          <w:sz w:val="24"/>
          <w:szCs w:val="24"/>
          <w:lang w:val="nl-NL"/>
        </w:rPr>
        <w:t xml:space="preserve"> 0,32% en 1,0 %</w:t>
      </w:r>
    </w:p>
    <w:p w14:paraId="64678FD3" w14:textId="77777777" w:rsidR="000E1B03" w:rsidRDefault="000E1B03" w:rsidP="000E1B03">
      <w:pPr>
        <w:spacing w:after="0"/>
        <w:rPr>
          <w:sz w:val="24"/>
          <w:szCs w:val="24"/>
          <w:lang w:val="nl-NL"/>
        </w:rPr>
      </w:pPr>
    </w:p>
    <w:p w14:paraId="5E13BE99" w14:textId="08261550" w:rsidR="001006C1" w:rsidRDefault="001006C1" w:rsidP="000E1B03">
      <w:pPr>
        <w:spacing w:after="0"/>
        <w:rPr>
          <w:sz w:val="24"/>
          <w:szCs w:val="24"/>
          <w:lang w:val="nl-NL"/>
        </w:rPr>
      </w:pPr>
      <w:r>
        <w:rPr>
          <w:sz w:val="24"/>
          <w:szCs w:val="24"/>
          <w:lang w:val="nl-NL"/>
        </w:rPr>
        <w:t>Het probleem bij het bepalen van de IFR is</w:t>
      </w:r>
      <w:r w:rsidR="006339C3">
        <w:rPr>
          <w:sz w:val="24"/>
          <w:szCs w:val="24"/>
          <w:lang w:val="nl-NL"/>
        </w:rPr>
        <w:t>,</w:t>
      </w:r>
      <w:r>
        <w:rPr>
          <w:sz w:val="24"/>
          <w:szCs w:val="24"/>
          <w:lang w:val="nl-NL"/>
        </w:rPr>
        <w:t xml:space="preserve"> dat de sterfte bij deze ziekte zeer sterk leeftijdsafhankelijk is</w:t>
      </w:r>
      <w:r w:rsidR="006339C3">
        <w:rPr>
          <w:sz w:val="24"/>
          <w:szCs w:val="24"/>
          <w:lang w:val="nl-NL"/>
        </w:rPr>
        <w:t>,</w:t>
      </w:r>
      <w:r>
        <w:rPr>
          <w:sz w:val="24"/>
          <w:szCs w:val="24"/>
          <w:lang w:val="nl-NL"/>
        </w:rPr>
        <w:t xml:space="preserve"> waarbij </w:t>
      </w:r>
      <w:r w:rsidR="000E1B03">
        <w:rPr>
          <w:sz w:val="24"/>
          <w:szCs w:val="24"/>
          <w:lang w:val="nl-NL"/>
        </w:rPr>
        <w:t>in d</w:t>
      </w:r>
      <w:r w:rsidR="00626AB4">
        <w:rPr>
          <w:sz w:val="24"/>
          <w:szCs w:val="24"/>
          <w:lang w:val="nl-NL"/>
        </w:rPr>
        <w:t xml:space="preserve">e getroffen </w:t>
      </w:r>
      <w:r w:rsidR="000E1B03">
        <w:rPr>
          <w:sz w:val="24"/>
          <w:szCs w:val="24"/>
          <w:lang w:val="nl-NL"/>
        </w:rPr>
        <w:t xml:space="preserve">populatie </w:t>
      </w:r>
      <w:r>
        <w:rPr>
          <w:sz w:val="24"/>
          <w:szCs w:val="24"/>
          <w:lang w:val="nl-NL"/>
        </w:rPr>
        <w:t xml:space="preserve">ernstig </w:t>
      </w:r>
      <w:r w:rsidR="000E1B03">
        <w:rPr>
          <w:sz w:val="24"/>
          <w:szCs w:val="24"/>
          <w:lang w:val="nl-NL"/>
        </w:rPr>
        <w:t xml:space="preserve">onderliggende ziekten </w:t>
      </w:r>
      <w:r w:rsidR="00626AB4">
        <w:rPr>
          <w:sz w:val="24"/>
          <w:szCs w:val="24"/>
          <w:lang w:val="nl-NL"/>
        </w:rPr>
        <w:t xml:space="preserve">de uitkomsten sterk </w:t>
      </w:r>
      <w:r w:rsidR="000E1B03">
        <w:rPr>
          <w:sz w:val="24"/>
          <w:szCs w:val="24"/>
          <w:lang w:val="nl-NL"/>
        </w:rPr>
        <w:t>vertroebelen</w:t>
      </w:r>
      <w:r w:rsidR="006339C3">
        <w:rPr>
          <w:sz w:val="24"/>
          <w:szCs w:val="24"/>
          <w:lang w:val="nl-NL"/>
        </w:rPr>
        <w:t>.</w:t>
      </w:r>
      <w:r w:rsidR="000E1B03">
        <w:rPr>
          <w:sz w:val="24"/>
          <w:szCs w:val="24"/>
          <w:lang w:val="nl-NL"/>
        </w:rPr>
        <w:t xml:space="preserve"> </w:t>
      </w:r>
      <w:r w:rsidR="006339C3">
        <w:rPr>
          <w:sz w:val="24"/>
          <w:szCs w:val="24"/>
          <w:lang w:val="nl-NL"/>
        </w:rPr>
        <w:t>Is</w:t>
      </w:r>
      <w:r w:rsidR="000E1B03">
        <w:rPr>
          <w:sz w:val="24"/>
          <w:szCs w:val="24"/>
          <w:lang w:val="nl-NL"/>
        </w:rPr>
        <w:t xml:space="preserve"> iemand aan of met Covid 19 is gestorven. Daarnaast is het aantal gemeten infecties altijd </w:t>
      </w:r>
      <w:r w:rsidR="009E57C7">
        <w:rPr>
          <w:sz w:val="24"/>
          <w:szCs w:val="24"/>
          <w:lang w:val="nl-NL"/>
        </w:rPr>
        <w:t>lager dan de werkelijke situatie.</w:t>
      </w:r>
    </w:p>
    <w:p w14:paraId="3BEEA286" w14:textId="380C4D6B" w:rsidR="000E1B03" w:rsidRDefault="000E1B03" w:rsidP="000E1B03">
      <w:pPr>
        <w:spacing w:after="0"/>
        <w:rPr>
          <w:sz w:val="24"/>
          <w:szCs w:val="24"/>
          <w:lang w:val="nl-NL"/>
        </w:rPr>
      </w:pPr>
      <w:r>
        <w:rPr>
          <w:sz w:val="24"/>
          <w:szCs w:val="24"/>
          <w:lang w:val="nl-NL"/>
        </w:rPr>
        <w:t>In Duitse studies is de schatting dat de werkelijk</w:t>
      </w:r>
      <w:r w:rsidR="006339C3">
        <w:rPr>
          <w:sz w:val="24"/>
          <w:szCs w:val="24"/>
          <w:lang w:val="nl-NL"/>
        </w:rPr>
        <w:t>e</w:t>
      </w:r>
      <w:r>
        <w:rPr>
          <w:sz w:val="24"/>
          <w:szCs w:val="24"/>
          <w:lang w:val="nl-NL"/>
        </w:rPr>
        <w:t xml:space="preserve"> infecties 4 x hoger </w:t>
      </w:r>
      <w:r w:rsidR="00A46FF1">
        <w:rPr>
          <w:sz w:val="24"/>
          <w:szCs w:val="24"/>
          <w:lang w:val="nl-NL"/>
        </w:rPr>
        <w:t>liggen</w:t>
      </w:r>
      <w:r>
        <w:rPr>
          <w:sz w:val="24"/>
          <w:szCs w:val="24"/>
          <w:lang w:val="nl-NL"/>
        </w:rPr>
        <w:t xml:space="preserve"> dan het aantal bepaalde infecties. In de US is</w:t>
      </w:r>
      <w:r w:rsidR="00A46FF1">
        <w:rPr>
          <w:sz w:val="24"/>
          <w:szCs w:val="24"/>
          <w:lang w:val="nl-NL"/>
        </w:rPr>
        <w:t>,</w:t>
      </w:r>
      <w:r>
        <w:rPr>
          <w:sz w:val="24"/>
          <w:szCs w:val="24"/>
          <w:lang w:val="nl-NL"/>
        </w:rPr>
        <w:t xml:space="preserve"> volgens studies van de Columbia University</w:t>
      </w:r>
      <w:r w:rsidR="00A46FF1">
        <w:rPr>
          <w:sz w:val="24"/>
          <w:szCs w:val="24"/>
          <w:lang w:val="nl-NL"/>
        </w:rPr>
        <w:t>,</w:t>
      </w:r>
      <w:r>
        <w:rPr>
          <w:sz w:val="24"/>
          <w:szCs w:val="24"/>
          <w:lang w:val="nl-NL"/>
        </w:rPr>
        <w:t xml:space="preserve"> d</w:t>
      </w:r>
      <w:r w:rsidR="00626AB4">
        <w:rPr>
          <w:sz w:val="24"/>
          <w:szCs w:val="24"/>
          <w:lang w:val="nl-NL"/>
        </w:rPr>
        <w:t xml:space="preserve">it een </w:t>
      </w:r>
      <w:r>
        <w:rPr>
          <w:sz w:val="24"/>
          <w:szCs w:val="24"/>
          <w:lang w:val="nl-NL"/>
        </w:rPr>
        <w:t>factor 12.</w:t>
      </w:r>
    </w:p>
    <w:p w14:paraId="02945B9F" w14:textId="37E394C6" w:rsidR="00375772" w:rsidRDefault="00A46FF1" w:rsidP="000E1B03">
      <w:pPr>
        <w:spacing w:after="0"/>
        <w:rPr>
          <w:sz w:val="24"/>
          <w:szCs w:val="24"/>
          <w:lang w:val="nl-NL"/>
        </w:rPr>
      </w:pPr>
      <w:r>
        <w:rPr>
          <w:sz w:val="24"/>
          <w:szCs w:val="24"/>
          <w:lang w:val="nl-NL"/>
        </w:rPr>
        <w:t>Het is redelijk aan te nemen</w:t>
      </w:r>
      <w:r w:rsidR="006339C3">
        <w:rPr>
          <w:sz w:val="24"/>
          <w:szCs w:val="24"/>
          <w:lang w:val="nl-NL"/>
        </w:rPr>
        <w:t>,</w:t>
      </w:r>
      <w:r>
        <w:rPr>
          <w:sz w:val="24"/>
          <w:szCs w:val="24"/>
          <w:lang w:val="nl-NL"/>
        </w:rPr>
        <w:t xml:space="preserve"> met het late op</w:t>
      </w:r>
      <w:r w:rsidR="006339C3">
        <w:rPr>
          <w:sz w:val="24"/>
          <w:szCs w:val="24"/>
          <w:lang w:val="nl-NL"/>
        </w:rPr>
        <w:t xml:space="preserve"> </w:t>
      </w:r>
      <w:r>
        <w:rPr>
          <w:sz w:val="24"/>
          <w:szCs w:val="24"/>
          <w:lang w:val="nl-NL"/>
        </w:rPr>
        <w:t>gang komen van het testen in Nederland</w:t>
      </w:r>
      <w:r w:rsidR="00AF4784">
        <w:rPr>
          <w:sz w:val="24"/>
          <w:szCs w:val="24"/>
          <w:lang w:val="nl-NL"/>
        </w:rPr>
        <w:t>,</w:t>
      </w:r>
      <w:r w:rsidR="006339C3">
        <w:rPr>
          <w:sz w:val="24"/>
          <w:szCs w:val="24"/>
          <w:lang w:val="nl-NL"/>
        </w:rPr>
        <w:t xml:space="preserve"> dat</w:t>
      </w:r>
      <w:r>
        <w:rPr>
          <w:sz w:val="24"/>
          <w:szCs w:val="24"/>
          <w:lang w:val="nl-NL"/>
        </w:rPr>
        <w:t xml:space="preserve"> deze factor  bij ons </w:t>
      </w:r>
      <w:r w:rsidR="00DF3906">
        <w:rPr>
          <w:sz w:val="24"/>
          <w:szCs w:val="24"/>
          <w:lang w:val="nl-NL"/>
        </w:rPr>
        <w:t>hoger</w:t>
      </w:r>
      <w:r w:rsidR="00375772">
        <w:rPr>
          <w:sz w:val="24"/>
          <w:szCs w:val="24"/>
          <w:lang w:val="nl-NL"/>
        </w:rPr>
        <w:t xml:space="preserve"> zal liggen</w:t>
      </w:r>
      <w:r w:rsidR="00755D9D">
        <w:rPr>
          <w:sz w:val="24"/>
          <w:szCs w:val="24"/>
          <w:lang w:val="nl-NL"/>
        </w:rPr>
        <w:t xml:space="preserve">. </w:t>
      </w:r>
      <w:r w:rsidR="00375772">
        <w:rPr>
          <w:sz w:val="24"/>
          <w:szCs w:val="24"/>
          <w:lang w:val="nl-NL"/>
        </w:rPr>
        <w:t xml:space="preserve">Inderdaad is uitgaande van 6123 sterfgevallen bij een IFR tussen de </w:t>
      </w:r>
      <w:r w:rsidR="00DF3906">
        <w:rPr>
          <w:sz w:val="24"/>
          <w:szCs w:val="24"/>
          <w:lang w:val="nl-NL"/>
        </w:rPr>
        <w:t>1</w:t>
      </w:r>
      <w:r w:rsidR="005572E1">
        <w:rPr>
          <w:sz w:val="24"/>
          <w:szCs w:val="24"/>
          <w:lang w:val="nl-NL"/>
        </w:rPr>
        <w:t xml:space="preserve">% en </w:t>
      </w:r>
      <w:r w:rsidR="00DF3906">
        <w:rPr>
          <w:sz w:val="24"/>
          <w:szCs w:val="24"/>
          <w:lang w:val="nl-NL"/>
        </w:rPr>
        <w:t>0,32</w:t>
      </w:r>
      <w:r w:rsidR="005572E1">
        <w:rPr>
          <w:sz w:val="24"/>
          <w:szCs w:val="24"/>
          <w:lang w:val="nl-NL"/>
        </w:rPr>
        <w:t xml:space="preserve">%  </w:t>
      </w:r>
      <w:r w:rsidR="00375772">
        <w:rPr>
          <w:sz w:val="24"/>
          <w:szCs w:val="24"/>
          <w:lang w:val="nl-NL"/>
        </w:rPr>
        <w:t xml:space="preserve">deze factor </w:t>
      </w:r>
      <w:r w:rsidR="005572E1">
        <w:rPr>
          <w:sz w:val="24"/>
          <w:szCs w:val="24"/>
          <w:lang w:val="nl-NL"/>
        </w:rPr>
        <w:t>tussen de</w:t>
      </w:r>
      <w:r w:rsidR="00DF3906">
        <w:rPr>
          <w:sz w:val="24"/>
          <w:szCs w:val="24"/>
          <w:lang w:val="nl-NL"/>
        </w:rPr>
        <w:t xml:space="preserve"> </w:t>
      </w:r>
      <w:r w:rsidR="005572E1">
        <w:rPr>
          <w:sz w:val="24"/>
          <w:szCs w:val="24"/>
          <w:lang w:val="nl-NL"/>
        </w:rPr>
        <w:t>12</w:t>
      </w:r>
      <w:r w:rsidR="00DF3906">
        <w:rPr>
          <w:sz w:val="24"/>
          <w:szCs w:val="24"/>
          <w:lang w:val="nl-NL"/>
        </w:rPr>
        <w:t xml:space="preserve"> en 37</w:t>
      </w:r>
      <w:r w:rsidR="005572E1">
        <w:rPr>
          <w:sz w:val="24"/>
          <w:szCs w:val="24"/>
          <w:lang w:val="nl-NL"/>
        </w:rPr>
        <w:t>.</w:t>
      </w:r>
    </w:p>
    <w:p w14:paraId="56B90C34" w14:textId="77777777" w:rsidR="00375772" w:rsidRDefault="00375772" w:rsidP="000E1B03">
      <w:pPr>
        <w:spacing w:after="0"/>
        <w:rPr>
          <w:sz w:val="24"/>
          <w:szCs w:val="24"/>
          <w:lang w:val="nl-NL"/>
        </w:rPr>
      </w:pPr>
    </w:p>
    <w:p w14:paraId="1DCF0C2B" w14:textId="7F51777D" w:rsidR="00112065" w:rsidRDefault="00A46FF1" w:rsidP="000E1B03">
      <w:pPr>
        <w:spacing w:after="0"/>
        <w:rPr>
          <w:sz w:val="24"/>
          <w:szCs w:val="24"/>
          <w:lang w:val="nl-NL"/>
        </w:rPr>
      </w:pPr>
      <w:r>
        <w:rPr>
          <w:sz w:val="24"/>
          <w:szCs w:val="24"/>
          <w:lang w:val="nl-NL"/>
        </w:rPr>
        <w:t xml:space="preserve">Door deze zeer substantiële onderschattingen van het aantal infecties moet men concluderen dat de IFR lager </w:t>
      </w:r>
      <w:r w:rsidR="009E57C7">
        <w:rPr>
          <w:sz w:val="24"/>
          <w:szCs w:val="24"/>
          <w:lang w:val="nl-NL"/>
        </w:rPr>
        <w:t>zal</w:t>
      </w:r>
      <w:r>
        <w:rPr>
          <w:sz w:val="24"/>
          <w:szCs w:val="24"/>
          <w:lang w:val="nl-NL"/>
        </w:rPr>
        <w:t xml:space="preserve"> zijn dan de CFR.</w:t>
      </w:r>
    </w:p>
    <w:p w14:paraId="19BB8E42" w14:textId="634D36EB" w:rsidR="009E57C7" w:rsidRDefault="00A46FF1" w:rsidP="000E1B03">
      <w:pPr>
        <w:spacing w:after="0"/>
        <w:rPr>
          <w:sz w:val="24"/>
          <w:szCs w:val="24"/>
          <w:lang w:val="nl-NL"/>
        </w:rPr>
      </w:pPr>
      <w:r>
        <w:rPr>
          <w:sz w:val="24"/>
          <w:szCs w:val="24"/>
          <w:lang w:val="nl-NL"/>
        </w:rPr>
        <w:t>De CFR waarden zijn</w:t>
      </w:r>
      <w:r w:rsidR="006A069F">
        <w:rPr>
          <w:sz w:val="24"/>
          <w:szCs w:val="24"/>
          <w:lang w:val="nl-NL"/>
        </w:rPr>
        <w:t xml:space="preserve"> een ratio en </w:t>
      </w:r>
      <w:r w:rsidR="00A1356B">
        <w:rPr>
          <w:sz w:val="24"/>
          <w:szCs w:val="24"/>
          <w:lang w:val="nl-NL"/>
        </w:rPr>
        <w:t xml:space="preserve"> zijn </w:t>
      </w:r>
      <w:r w:rsidR="009E57C7">
        <w:rPr>
          <w:sz w:val="24"/>
          <w:szCs w:val="24"/>
          <w:lang w:val="nl-NL"/>
        </w:rPr>
        <w:t>voor:</w:t>
      </w:r>
    </w:p>
    <w:p w14:paraId="1178089D" w14:textId="7C16B2B3" w:rsidR="009E57C7" w:rsidRDefault="00A46FF1" w:rsidP="000E1B03">
      <w:pPr>
        <w:spacing w:after="0"/>
        <w:rPr>
          <w:sz w:val="24"/>
          <w:szCs w:val="24"/>
          <w:lang w:val="nl-NL"/>
        </w:rPr>
      </w:pPr>
      <w:r>
        <w:rPr>
          <w:sz w:val="24"/>
          <w:szCs w:val="24"/>
          <w:lang w:val="nl-NL"/>
        </w:rPr>
        <w:t>Duitsland 0,045 - Zweden 0,073 – Nederland 0,12</w:t>
      </w:r>
      <w:r w:rsidR="006A069F">
        <w:rPr>
          <w:sz w:val="24"/>
          <w:szCs w:val="24"/>
          <w:lang w:val="nl-NL"/>
        </w:rPr>
        <w:t xml:space="preserve"> </w:t>
      </w:r>
      <w:r>
        <w:rPr>
          <w:sz w:val="24"/>
          <w:szCs w:val="24"/>
          <w:lang w:val="nl-NL"/>
        </w:rPr>
        <w:t xml:space="preserve">en </w:t>
      </w:r>
      <w:r w:rsidR="009E57C7">
        <w:rPr>
          <w:sz w:val="24"/>
          <w:szCs w:val="24"/>
          <w:lang w:val="nl-NL"/>
        </w:rPr>
        <w:t>België</w:t>
      </w:r>
      <w:r>
        <w:rPr>
          <w:sz w:val="24"/>
          <w:szCs w:val="24"/>
          <w:lang w:val="nl-NL"/>
        </w:rPr>
        <w:t xml:space="preserve"> 0,157</w:t>
      </w:r>
    </w:p>
    <w:p w14:paraId="29EC9029" w14:textId="0DD276B7" w:rsidR="00A46FF1" w:rsidRDefault="009E57C7" w:rsidP="000E1B03">
      <w:pPr>
        <w:spacing w:after="0"/>
        <w:rPr>
          <w:sz w:val="24"/>
          <w:szCs w:val="24"/>
          <w:lang w:val="nl-NL"/>
        </w:rPr>
      </w:pPr>
      <w:r>
        <w:rPr>
          <w:sz w:val="24"/>
          <w:szCs w:val="24"/>
          <w:lang w:val="nl-NL"/>
        </w:rPr>
        <w:t xml:space="preserve">( Oxford University </w:t>
      </w:r>
      <w:proofErr w:type="spellStart"/>
      <w:r>
        <w:rPr>
          <w:sz w:val="24"/>
          <w:szCs w:val="24"/>
          <w:lang w:val="nl-NL"/>
        </w:rPr>
        <w:t>updated</w:t>
      </w:r>
      <w:proofErr w:type="spellEnd"/>
      <w:r>
        <w:rPr>
          <w:sz w:val="24"/>
          <w:szCs w:val="24"/>
          <w:lang w:val="nl-NL"/>
        </w:rPr>
        <w:t xml:space="preserve"> </w:t>
      </w:r>
      <w:proofErr w:type="spellStart"/>
      <w:r>
        <w:rPr>
          <w:sz w:val="24"/>
          <w:szCs w:val="24"/>
          <w:lang w:val="nl-NL"/>
        </w:rPr>
        <w:t>till</w:t>
      </w:r>
      <w:proofErr w:type="spellEnd"/>
      <w:r>
        <w:rPr>
          <w:sz w:val="24"/>
          <w:szCs w:val="24"/>
          <w:lang w:val="nl-NL"/>
        </w:rPr>
        <w:t xml:space="preserve"> 07-07-2020)</w:t>
      </w:r>
      <w:r w:rsidR="00FE7890">
        <w:rPr>
          <w:sz w:val="24"/>
          <w:szCs w:val="24"/>
          <w:lang w:val="nl-NL"/>
        </w:rPr>
        <w:t>.</w:t>
      </w:r>
    </w:p>
    <w:p w14:paraId="5E20FD5B" w14:textId="32A472B6" w:rsidR="006A069F" w:rsidRDefault="006A069F" w:rsidP="000E1B03">
      <w:pPr>
        <w:spacing w:after="0"/>
        <w:rPr>
          <w:sz w:val="24"/>
          <w:szCs w:val="24"/>
          <w:lang w:val="nl-NL"/>
        </w:rPr>
      </w:pPr>
    </w:p>
    <w:p w14:paraId="0D576DB0" w14:textId="184CDF90" w:rsidR="00E50583" w:rsidRDefault="00A1356B" w:rsidP="00A1356B">
      <w:pPr>
        <w:spacing w:after="0"/>
        <w:rPr>
          <w:sz w:val="24"/>
          <w:szCs w:val="24"/>
          <w:lang w:val="nl-NL"/>
        </w:rPr>
      </w:pPr>
      <w:r>
        <w:rPr>
          <w:sz w:val="24"/>
          <w:szCs w:val="24"/>
          <w:lang w:val="nl-NL"/>
        </w:rPr>
        <w:t>D</w:t>
      </w:r>
      <w:r w:rsidR="009E57C7">
        <w:rPr>
          <w:sz w:val="24"/>
          <w:szCs w:val="24"/>
          <w:lang w:val="nl-NL"/>
        </w:rPr>
        <w:t>e aan de Kamer opgegeven IFR waarde</w:t>
      </w:r>
      <w:r>
        <w:rPr>
          <w:sz w:val="24"/>
          <w:szCs w:val="24"/>
          <w:lang w:val="nl-NL"/>
        </w:rPr>
        <w:t xml:space="preserve">  </w:t>
      </w:r>
      <w:r w:rsidR="00FA6D92" w:rsidRPr="00E50583">
        <w:rPr>
          <w:sz w:val="24"/>
          <w:szCs w:val="24"/>
          <w:lang w:val="nl-NL"/>
        </w:rPr>
        <w:t>hebben betrekking op de gehele bevolking</w:t>
      </w:r>
      <w:r w:rsidR="00FE7890" w:rsidRPr="00E50583">
        <w:rPr>
          <w:sz w:val="24"/>
          <w:szCs w:val="24"/>
          <w:lang w:val="nl-NL"/>
        </w:rPr>
        <w:t>,</w:t>
      </w:r>
      <w:r w:rsidR="00FA6D92" w:rsidRPr="00E50583">
        <w:rPr>
          <w:sz w:val="24"/>
          <w:szCs w:val="24"/>
          <w:lang w:val="nl-NL"/>
        </w:rPr>
        <w:t xml:space="preserve"> terwijl  er een zeer sterke leeftijdsafhankelijke sterfte is</w:t>
      </w:r>
      <w:r w:rsidR="00FE7890" w:rsidRPr="00E50583">
        <w:rPr>
          <w:sz w:val="24"/>
          <w:szCs w:val="24"/>
          <w:lang w:val="nl-NL"/>
        </w:rPr>
        <w:t>.</w:t>
      </w:r>
      <w:r w:rsidR="00FA6D92" w:rsidRPr="00E50583">
        <w:rPr>
          <w:sz w:val="24"/>
          <w:szCs w:val="24"/>
          <w:lang w:val="nl-NL"/>
        </w:rPr>
        <w:t xml:space="preserve"> </w:t>
      </w:r>
      <w:r w:rsidR="00E50583" w:rsidRPr="00E50583">
        <w:rPr>
          <w:sz w:val="24"/>
          <w:szCs w:val="24"/>
          <w:lang w:val="nl-NL"/>
        </w:rPr>
        <w:t>Bron: RIVM</w:t>
      </w:r>
    </w:p>
    <w:p w14:paraId="1DB9CA9F" w14:textId="77777777" w:rsidR="00E50583" w:rsidRDefault="00E50583" w:rsidP="00112065">
      <w:pPr>
        <w:tabs>
          <w:tab w:val="left" w:pos="2605"/>
        </w:tabs>
        <w:rPr>
          <w:sz w:val="24"/>
          <w:szCs w:val="24"/>
          <w:lang w:val="nl-NL"/>
        </w:rPr>
      </w:pPr>
    </w:p>
    <w:p w14:paraId="6B74BC39" w14:textId="6E17AFA2" w:rsidR="00626AB4" w:rsidRDefault="00FA6D92" w:rsidP="00112065">
      <w:pPr>
        <w:tabs>
          <w:tab w:val="left" w:pos="2605"/>
        </w:tabs>
        <w:rPr>
          <w:lang w:val="nl-NL"/>
        </w:rPr>
      </w:pPr>
      <w:r>
        <w:rPr>
          <w:noProof/>
          <w:lang w:val="nl-NL"/>
        </w:rPr>
        <w:drawing>
          <wp:inline distT="0" distB="0" distL="0" distR="0" wp14:anchorId="434B7285" wp14:editId="7F207F49">
            <wp:extent cx="6250361" cy="2973788"/>
            <wp:effectExtent l="0" t="0" r="0" b="0"/>
            <wp:docPr id="1" name="Afbeelding 1" descr="Afbeelding met schermafbeeld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eftijd.png"/>
                    <pic:cNvPicPr/>
                  </pic:nvPicPr>
                  <pic:blipFill>
                    <a:blip r:embed="rId4">
                      <a:extLst>
                        <a:ext uri="{28A0092B-C50C-407E-A947-70E740481C1C}">
                          <a14:useLocalDpi xmlns:a14="http://schemas.microsoft.com/office/drawing/2010/main" val="0"/>
                        </a:ext>
                      </a:extLst>
                    </a:blip>
                    <a:stretch>
                      <a:fillRect/>
                    </a:stretch>
                  </pic:blipFill>
                  <pic:spPr>
                    <a:xfrm>
                      <a:off x="0" y="0"/>
                      <a:ext cx="6272027" cy="2984096"/>
                    </a:xfrm>
                    <a:prstGeom prst="rect">
                      <a:avLst/>
                    </a:prstGeom>
                  </pic:spPr>
                </pic:pic>
              </a:graphicData>
            </a:graphic>
          </wp:inline>
        </w:drawing>
      </w:r>
    </w:p>
    <w:p w14:paraId="3E63F50F" w14:textId="2DCF690B" w:rsidR="00EF1B6F" w:rsidRDefault="00FA6D92" w:rsidP="00FA6D92">
      <w:pPr>
        <w:tabs>
          <w:tab w:val="left" w:pos="2605"/>
        </w:tabs>
        <w:spacing w:after="0"/>
        <w:rPr>
          <w:sz w:val="24"/>
          <w:szCs w:val="24"/>
          <w:lang w:val="nl-NL"/>
        </w:rPr>
      </w:pPr>
      <w:r w:rsidRPr="00E50583">
        <w:rPr>
          <w:sz w:val="24"/>
          <w:szCs w:val="24"/>
          <w:lang w:val="nl-NL"/>
        </w:rPr>
        <w:lastRenderedPageBreak/>
        <w:t xml:space="preserve">Indien men de </w:t>
      </w:r>
      <w:r w:rsidR="00A1356B">
        <w:rPr>
          <w:sz w:val="24"/>
          <w:szCs w:val="24"/>
          <w:lang w:val="nl-NL"/>
        </w:rPr>
        <w:t>IFR</w:t>
      </w:r>
      <w:r w:rsidRPr="00E50583">
        <w:rPr>
          <w:sz w:val="24"/>
          <w:szCs w:val="24"/>
          <w:lang w:val="nl-NL"/>
        </w:rPr>
        <w:t xml:space="preserve"> bereken</w:t>
      </w:r>
      <w:r w:rsidR="00FE7890" w:rsidRPr="00E50583">
        <w:rPr>
          <w:sz w:val="24"/>
          <w:szCs w:val="24"/>
          <w:lang w:val="nl-NL"/>
        </w:rPr>
        <w:t>t</w:t>
      </w:r>
      <w:r w:rsidRPr="00E50583">
        <w:rPr>
          <w:sz w:val="24"/>
          <w:szCs w:val="24"/>
          <w:lang w:val="nl-NL"/>
        </w:rPr>
        <w:t xml:space="preserve"> </w:t>
      </w:r>
      <w:r w:rsidR="00A1356B">
        <w:rPr>
          <w:sz w:val="24"/>
          <w:szCs w:val="24"/>
          <w:lang w:val="nl-NL"/>
        </w:rPr>
        <w:t>gebaseerd op de sterfte binnen</w:t>
      </w:r>
      <w:r w:rsidRPr="00E50583">
        <w:rPr>
          <w:sz w:val="24"/>
          <w:szCs w:val="24"/>
          <w:lang w:val="nl-NL"/>
        </w:rPr>
        <w:t xml:space="preserve"> de economisch actieve bevolking</w:t>
      </w:r>
      <w:r w:rsidR="00FE7890" w:rsidRPr="00E50583">
        <w:rPr>
          <w:sz w:val="24"/>
          <w:szCs w:val="24"/>
          <w:lang w:val="nl-NL"/>
        </w:rPr>
        <w:t>,</w:t>
      </w:r>
      <w:r w:rsidRPr="00E50583">
        <w:rPr>
          <w:sz w:val="24"/>
          <w:szCs w:val="24"/>
          <w:lang w:val="nl-NL"/>
        </w:rPr>
        <w:t xml:space="preserve"> dan is deze laag</w:t>
      </w:r>
      <w:r w:rsidR="00A1356B">
        <w:rPr>
          <w:sz w:val="24"/>
          <w:szCs w:val="24"/>
          <w:lang w:val="nl-NL"/>
        </w:rPr>
        <w:t>.</w:t>
      </w:r>
      <w:r w:rsidR="00EF1B6F">
        <w:rPr>
          <w:sz w:val="24"/>
          <w:szCs w:val="24"/>
          <w:lang w:val="nl-NL"/>
        </w:rPr>
        <w:t xml:space="preserve"> De sterfte in deze bevolkingsgroep tot 65 jaar is 0,7</w:t>
      </w:r>
      <w:r w:rsidRPr="00E50583">
        <w:rPr>
          <w:sz w:val="24"/>
          <w:szCs w:val="24"/>
          <w:lang w:val="nl-NL"/>
        </w:rPr>
        <w:t xml:space="preserve"> %</w:t>
      </w:r>
      <w:r w:rsidR="00EF1B6F">
        <w:rPr>
          <w:sz w:val="24"/>
          <w:szCs w:val="24"/>
          <w:lang w:val="nl-NL"/>
        </w:rPr>
        <w:t xml:space="preserve"> van de totale sterfte. Hierdoor is de CFR ratio in deze groep 0,007 </w:t>
      </w:r>
    </w:p>
    <w:p w14:paraId="3533F56B" w14:textId="30CF4FD7" w:rsidR="00FA6D92" w:rsidRDefault="00EF1B6F" w:rsidP="00FA6D92">
      <w:pPr>
        <w:tabs>
          <w:tab w:val="left" w:pos="2605"/>
        </w:tabs>
        <w:spacing w:after="0"/>
        <w:rPr>
          <w:sz w:val="24"/>
          <w:szCs w:val="24"/>
          <w:lang w:val="nl-NL"/>
        </w:rPr>
      </w:pPr>
      <w:r>
        <w:rPr>
          <w:sz w:val="24"/>
          <w:szCs w:val="24"/>
          <w:lang w:val="nl-NL"/>
        </w:rPr>
        <w:t>Uitgaande van een factor tussen 12</w:t>
      </w:r>
      <w:r w:rsidR="00DF3906">
        <w:rPr>
          <w:sz w:val="24"/>
          <w:szCs w:val="24"/>
          <w:lang w:val="nl-NL"/>
        </w:rPr>
        <w:t xml:space="preserve"> tot 37</w:t>
      </w:r>
      <w:r>
        <w:rPr>
          <w:sz w:val="24"/>
          <w:szCs w:val="24"/>
          <w:lang w:val="nl-NL"/>
        </w:rPr>
        <w:t xml:space="preserve"> voor de werkelijk </w:t>
      </w:r>
      <w:proofErr w:type="spellStart"/>
      <w:r>
        <w:rPr>
          <w:sz w:val="24"/>
          <w:szCs w:val="24"/>
          <w:lang w:val="nl-NL"/>
        </w:rPr>
        <w:t>geïnfecteerden</w:t>
      </w:r>
      <w:proofErr w:type="spellEnd"/>
      <w:r>
        <w:rPr>
          <w:sz w:val="24"/>
          <w:szCs w:val="24"/>
          <w:lang w:val="nl-NL"/>
        </w:rPr>
        <w:t xml:space="preserve"> </w:t>
      </w:r>
      <w:r w:rsidR="00AE5208">
        <w:rPr>
          <w:sz w:val="24"/>
          <w:szCs w:val="24"/>
          <w:lang w:val="nl-NL"/>
        </w:rPr>
        <w:t xml:space="preserve"> ligt</w:t>
      </w:r>
      <w:r>
        <w:rPr>
          <w:sz w:val="24"/>
          <w:szCs w:val="24"/>
          <w:lang w:val="nl-NL"/>
        </w:rPr>
        <w:t xml:space="preserve"> de IFR </w:t>
      </w:r>
      <w:r w:rsidR="00AE5208">
        <w:rPr>
          <w:sz w:val="24"/>
          <w:szCs w:val="24"/>
          <w:lang w:val="nl-NL"/>
        </w:rPr>
        <w:t>voor de economisch actieve bevolking tussen de 0,058% en 0,</w:t>
      </w:r>
      <w:r w:rsidR="00DF3906">
        <w:rPr>
          <w:sz w:val="24"/>
          <w:szCs w:val="24"/>
          <w:lang w:val="nl-NL"/>
        </w:rPr>
        <w:t>0</w:t>
      </w:r>
      <w:r w:rsidR="00AE5208">
        <w:rPr>
          <w:sz w:val="24"/>
          <w:szCs w:val="24"/>
          <w:lang w:val="nl-NL"/>
        </w:rPr>
        <w:t>1</w:t>
      </w:r>
      <w:r w:rsidR="00DF3906">
        <w:rPr>
          <w:sz w:val="24"/>
          <w:szCs w:val="24"/>
          <w:lang w:val="nl-NL"/>
        </w:rPr>
        <w:t>9</w:t>
      </w:r>
      <w:r w:rsidR="00AE5208">
        <w:rPr>
          <w:sz w:val="24"/>
          <w:szCs w:val="24"/>
          <w:lang w:val="nl-NL"/>
        </w:rPr>
        <w:t>%</w:t>
      </w:r>
    </w:p>
    <w:p w14:paraId="0B350C65" w14:textId="77777777" w:rsidR="007C1DF7" w:rsidRDefault="007C1DF7" w:rsidP="00FA6D92">
      <w:pPr>
        <w:tabs>
          <w:tab w:val="left" w:pos="2605"/>
        </w:tabs>
        <w:spacing w:after="0"/>
        <w:rPr>
          <w:sz w:val="24"/>
          <w:szCs w:val="24"/>
          <w:lang w:val="nl-NL"/>
        </w:rPr>
      </w:pPr>
    </w:p>
    <w:p w14:paraId="04F689EA" w14:textId="15C22019" w:rsidR="007C1DF7" w:rsidRDefault="007C1DF7" w:rsidP="00FA6D92">
      <w:pPr>
        <w:tabs>
          <w:tab w:val="left" w:pos="2605"/>
        </w:tabs>
        <w:spacing w:after="0"/>
        <w:rPr>
          <w:sz w:val="24"/>
          <w:szCs w:val="24"/>
          <w:lang w:val="nl-NL"/>
        </w:rPr>
      </w:pPr>
      <w:r>
        <w:rPr>
          <w:sz w:val="24"/>
          <w:szCs w:val="24"/>
          <w:lang w:val="nl-NL"/>
        </w:rPr>
        <w:t>Bij de Influenza A(H1N1) pandemie in 2009 is ook en dergelijk groot verschil in leeftijdsverdeling gevonden.</w:t>
      </w:r>
    </w:p>
    <w:p w14:paraId="454D465F" w14:textId="77777777" w:rsidR="007C1DF7" w:rsidRPr="00E50583" w:rsidRDefault="007C1DF7" w:rsidP="007C1DF7">
      <w:pPr>
        <w:tabs>
          <w:tab w:val="left" w:pos="2605"/>
        </w:tabs>
        <w:rPr>
          <w:sz w:val="24"/>
          <w:szCs w:val="24"/>
        </w:rPr>
      </w:pPr>
      <w:r w:rsidRPr="00E50583">
        <w:rPr>
          <w:i/>
          <w:iCs/>
          <w:sz w:val="24"/>
          <w:szCs w:val="24"/>
        </w:rPr>
        <w:t>In addition to the differences in risk estimates due to differences in numerators and denominators, our review also identified substantial variability by age, ranging from approximately one death per 100,000 symptomatic cases in children to 1,000 deaths per 100,000 symptomatic cases in the elderly.</w:t>
      </w:r>
    </w:p>
    <w:p w14:paraId="40919596" w14:textId="77777777" w:rsidR="007C1DF7" w:rsidRPr="007C1DF7" w:rsidRDefault="007C1DF7" w:rsidP="007C1DF7">
      <w:pPr>
        <w:tabs>
          <w:tab w:val="left" w:pos="2605"/>
        </w:tabs>
        <w:rPr>
          <w:i/>
          <w:iCs/>
          <w:sz w:val="24"/>
          <w:szCs w:val="24"/>
        </w:rPr>
      </w:pPr>
      <w:proofErr w:type="spellStart"/>
      <w:r w:rsidRPr="00E50583">
        <w:rPr>
          <w:sz w:val="24"/>
          <w:szCs w:val="24"/>
        </w:rPr>
        <w:t>Bron</w:t>
      </w:r>
      <w:proofErr w:type="spellEnd"/>
      <w:r w:rsidRPr="00E50583">
        <w:rPr>
          <w:sz w:val="24"/>
          <w:szCs w:val="24"/>
        </w:rPr>
        <w:t xml:space="preserve">,  Epidemiology 2013 Nov; 24(6): </w:t>
      </w:r>
      <w:r w:rsidRPr="007C1DF7">
        <w:rPr>
          <w:i/>
          <w:iCs/>
          <w:sz w:val="24"/>
          <w:szCs w:val="24"/>
        </w:rPr>
        <w:t>Case fatality risk of influenza A(H1N1pdm09): a systematic review.</w:t>
      </w:r>
    </w:p>
    <w:p w14:paraId="6E2F6B60" w14:textId="62971C23" w:rsidR="003C633A" w:rsidRDefault="00C33AD3" w:rsidP="00FA6D92">
      <w:pPr>
        <w:tabs>
          <w:tab w:val="left" w:pos="2605"/>
        </w:tabs>
        <w:spacing w:after="0"/>
        <w:rPr>
          <w:sz w:val="24"/>
          <w:szCs w:val="24"/>
          <w:lang w:val="nl-NL"/>
        </w:rPr>
      </w:pPr>
      <w:r>
        <w:rPr>
          <w:sz w:val="24"/>
          <w:szCs w:val="24"/>
          <w:lang w:val="nl-NL"/>
        </w:rPr>
        <w:t>D</w:t>
      </w:r>
      <w:r w:rsidR="0084518C">
        <w:rPr>
          <w:sz w:val="24"/>
          <w:szCs w:val="24"/>
          <w:lang w:val="nl-NL"/>
        </w:rPr>
        <w:t>it grote verschil in IFR tussen de economisch actieve bevolking en de bejaarden is dermate groot dat maatregelen  per bevolkingsgroep verschillend moeten zijn.</w:t>
      </w:r>
    </w:p>
    <w:p w14:paraId="7EDCDAC9" w14:textId="20A4AED6" w:rsidR="00AF4784" w:rsidRDefault="007C1DF7" w:rsidP="00AF4784">
      <w:pPr>
        <w:tabs>
          <w:tab w:val="left" w:pos="2605"/>
        </w:tabs>
        <w:spacing w:after="0"/>
        <w:rPr>
          <w:sz w:val="24"/>
          <w:szCs w:val="24"/>
          <w:lang w:val="nl-NL"/>
        </w:rPr>
      </w:pPr>
      <w:r>
        <w:rPr>
          <w:sz w:val="24"/>
          <w:szCs w:val="24"/>
          <w:lang w:val="nl-NL"/>
        </w:rPr>
        <w:t xml:space="preserve">De lage IFR waarde in de werkende bevolking kan en mag geen grondslag zijn voor de </w:t>
      </w:r>
      <w:proofErr w:type="spellStart"/>
      <w:r>
        <w:rPr>
          <w:sz w:val="24"/>
          <w:szCs w:val="24"/>
          <w:lang w:val="nl-NL"/>
        </w:rPr>
        <w:t>social</w:t>
      </w:r>
      <w:proofErr w:type="spellEnd"/>
      <w:r>
        <w:rPr>
          <w:sz w:val="24"/>
          <w:szCs w:val="24"/>
          <w:lang w:val="nl-NL"/>
        </w:rPr>
        <w:t xml:space="preserve"> </w:t>
      </w:r>
      <w:proofErr w:type="spellStart"/>
      <w:r>
        <w:rPr>
          <w:sz w:val="24"/>
          <w:szCs w:val="24"/>
          <w:lang w:val="nl-NL"/>
        </w:rPr>
        <w:t>distance</w:t>
      </w:r>
      <w:proofErr w:type="spellEnd"/>
      <w:r>
        <w:rPr>
          <w:sz w:val="24"/>
          <w:szCs w:val="24"/>
          <w:lang w:val="nl-NL"/>
        </w:rPr>
        <w:t xml:space="preserve"> voorschriften</w:t>
      </w:r>
      <w:r w:rsidR="00E917C3">
        <w:rPr>
          <w:sz w:val="24"/>
          <w:szCs w:val="24"/>
          <w:lang w:val="nl-NL"/>
        </w:rPr>
        <w:t>,</w:t>
      </w:r>
      <w:r w:rsidR="00AF4784">
        <w:rPr>
          <w:sz w:val="24"/>
          <w:szCs w:val="24"/>
          <w:lang w:val="nl-NL"/>
        </w:rPr>
        <w:t xml:space="preserve"> die</w:t>
      </w:r>
      <w:r w:rsidR="00E917C3">
        <w:rPr>
          <w:sz w:val="24"/>
          <w:szCs w:val="24"/>
          <w:lang w:val="nl-NL"/>
        </w:rPr>
        <w:t xml:space="preserve"> in deze groep </w:t>
      </w:r>
      <w:r w:rsidR="00AF4784">
        <w:rPr>
          <w:sz w:val="24"/>
          <w:szCs w:val="24"/>
          <w:lang w:val="nl-NL"/>
        </w:rPr>
        <w:t xml:space="preserve"> </w:t>
      </w:r>
      <w:r w:rsidR="00E917C3">
        <w:rPr>
          <w:sz w:val="24"/>
          <w:szCs w:val="24"/>
          <w:lang w:val="nl-NL"/>
        </w:rPr>
        <w:t>desastreuse en langdurige gevolgen heeft</w:t>
      </w:r>
      <w:r>
        <w:rPr>
          <w:sz w:val="24"/>
          <w:szCs w:val="24"/>
          <w:lang w:val="nl-NL"/>
        </w:rPr>
        <w:t xml:space="preserve">. </w:t>
      </w:r>
      <w:r w:rsidR="00AF4784">
        <w:rPr>
          <w:sz w:val="24"/>
          <w:szCs w:val="24"/>
          <w:lang w:val="nl-NL"/>
        </w:rPr>
        <w:t xml:space="preserve">Als men dan ook nog </w:t>
      </w:r>
      <w:r w:rsidR="00E917C3">
        <w:rPr>
          <w:sz w:val="24"/>
          <w:szCs w:val="24"/>
          <w:lang w:val="nl-NL"/>
        </w:rPr>
        <w:t xml:space="preserve">ziet dat </w:t>
      </w:r>
      <w:r w:rsidR="00AF4784">
        <w:rPr>
          <w:sz w:val="24"/>
          <w:szCs w:val="24"/>
          <w:lang w:val="nl-NL"/>
        </w:rPr>
        <w:t xml:space="preserve">de </w:t>
      </w:r>
      <w:proofErr w:type="spellStart"/>
      <w:r w:rsidR="00AF4784">
        <w:rPr>
          <w:sz w:val="24"/>
          <w:szCs w:val="24"/>
          <w:lang w:val="nl-NL"/>
        </w:rPr>
        <w:t>Population</w:t>
      </w:r>
      <w:proofErr w:type="spellEnd"/>
      <w:r w:rsidR="00AF4784">
        <w:rPr>
          <w:sz w:val="24"/>
          <w:szCs w:val="24"/>
          <w:lang w:val="nl-NL"/>
        </w:rPr>
        <w:t xml:space="preserve"> </w:t>
      </w:r>
      <w:proofErr w:type="spellStart"/>
      <w:r w:rsidR="00AF4784">
        <w:rPr>
          <w:sz w:val="24"/>
          <w:szCs w:val="24"/>
          <w:lang w:val="nl-NL"/>
        </w:rPr>
        <w:t>Fatality</w:t>
      </w:r>
      <w:proofErr w:type="spellEnd"/>
      <w:r w:rsidR="00AF4784">
        <w:rPr>
          <w:sz w:val="24"/>
          <w:szCs w:val="24"/>
          <w:lang w:val="nl-NL"/>
        </w:rPr>
        <w:t xml:space="preserve"> </w:t>
      </w:r>
      <w:proofErr w:type="spellStart"/>
      <w:r w:rsidR="00AF4784">
        <w:rPr>
          <w:sz w:val="24"/>
          <w:szCs w:val="24"/>
          <w:lang w:val="nl-NL"/>
        </w:rPr>
        <w:t>Rate</w:t>
      </w:r>
      <w:proofErr w:type="spellEnd"/>
      <w:r w:rsidR="00AF4784">
        <w:rPr>
          <w:sz w:val="24"/>
          <w:szCs w:val="24"/>
          <w:lang w:val="nl-NL"/>
        </w:rPr>
        <w:t xml:space="preserve"> voor de economisch actieve groep 0,002%</w:t>
      </w:r>
      <w:r w:rsidR="00E917C3">
        <w:rPr>
          <w:sz w:val="24"/>
          <w:szCs w:val="24"/>
          <w:lang w:val="nl-NL"/>
        </w:rPr>
        <w:t xml:space="preserve"> is </w:t>
      </w:r>
      <w:r w:rsidR="00E917C3" w:rsidRPr="00E50583">
        <w:rPr>
          <w:sz w:val="24"/>
          <w:szCs w:val="24"/>
          <w:lang w:val="nl-NL"/>
        </w:rPr>
        <w:t xml:space="preserve">dan is slechts </w:t>
      </w:r>
      <w:r w:rsidR="00E917C3" w:rsidRPr="00E50583">
        <w:rPr>
          <w:rFonts w:cstheme="minorHAnsi"/>
          <w:sz w:val="24"/>
          <w:szCs w:val="24"/>
          <w:lang w:val="nl-NL"/>
        </w:rPr>
        <w:t>éé</w:t>
      </w:r>
      <w:r w:rsidR="00E917C3" w:rsidRPr="00E50583">
        <w:rPr>
          <w:sz w:val="24"/>
          <w:szCs w:val="24"/>
          <w:lang w:val="nl-NL"/>
        </w:rPr>
        <w:t>n conclusie mogelijk</w:t>
      </w:r>
      <w:r w:rsidR="00E917C3">
        <w:rPr>
          <w:sz w:val="24"/>
          <w:szCs w:val="24"/>
          <w:lang w:val="nl-NL"/>
        </w:rPr>
        <w:t xml:space="preserve">;  Stop de </w:t>
      </w:r>
      <w:proofErr w:type="spellStart"/>
      <w:r w:rsidR="00E917C3">
        <w:rPr>
          <w:sz w:val="24"/>
          <w:szCs w:val="24"/>
          <w:lang w:val="nl-NL"/>
        </w:rPr>
        <w:t>social</w:t>
      </w:r>
      <w:proofErr w:type="spellEnd"/>
      <w:r w:rsidR="00E917C3">
        <w:rPr>
          <w:sz w:val="24"/>
          <w:szCs w:val="24"/>
          <w:lang w:val="nl-NL"/>
        </w:rPr>
        <w:t xml:space="preserve"> </w:t>
      </w:r>
      <w:proofErr w:type="spellStart"/>
      <w:r w:rsidR="00E917C3">
        <w:rPr>
          <w:sz w:val="24"/>
          <w:szCs w:val="24"/>
          <w:lang w:val="nl-NL"/>
        </w:rPr>
        <w:t>distance</w:t>
      </w:r>
      <w:proofErr w:type="spellEnd"/>
      <w:r w:rsidR="00E917C3">
        <w:rPr>
          <w:sz w:val="24"/>
          <w:szCs w:val="24"/>
          <w:lang w:val="nl-NL"/>
        </w:rPr>
        <w:t xml:space="preserve"> maatregelen!</w:t>
      </w:r>
    </w:p>
    <w:p w14:paraId="609E7505" w14:textId="79C25198" w:rsidR="00AF4784" w:rsidRDefault="00AF4784" w:rsidP="00AF4784">
      <w:pPr>
        <w:tabs>
          <w:tab w:val="left" w:pos="2605"/>
        </w:tabs>
        <w:spacing w:after="0"/>
        <w:rPr>
          <w:sz w:val="24"/>
          <w:szCs w:val="24"/>
          <w:lang w:val="nl-NL"/>
        </w:rPr>
      </w:pPr>
    </w:p>
    <w:p w14:paraId="7269F850" w14:textId="77777777" w:rsidR="00E50583" w:rsidRPr="00E50583" w:rsidRDefault="00E50583" w:rsidP="00FA6D92">
      <w:pPr>
        <w:tabs>
          <w:tab w:val="left" w:pos="2605"/>
        </w:tabs>
        <w:spacing w:after="0"/>
        <w:rPr>
          <w:sz w:val="24"/>
          <w:szCs w:val="24"/>
          <w:lang w:val="nl-NL"/>
        </w:rPr>
      </w:pPr>
    </w:p>
    <w:p w14:paraId="129116E7" w14:textId="1E491DD0" w:rsidR="008C4811" w:rsidRPr="00E50583" w:rsidRDefault="008C4811" w:rsidP="008C4811">
      <w:pPr>
        <w:tabs>
          <w:tab w:val="left" w:pos="2605"/>
        </w:tabs>
        <w:spacing w:after="0"/>
        <w:rPr>
          <w:sz w:val="24"/>
          <w:szCs w:val="24"/>
        </w:rPr>
      </w:pPr>
      <w:proofErr w:type="spellStart"/>
      <w:r w:rsidRPr="00E50583">
        <w:rPr>
          <w:sz w:val="24"/>
          <w:szCs w:val="24"/>
        </w:rPr>
        <w:t>Em</w:t>
      </w:r>
      <w:proofErr w:type="spellEnd"/>
      <w:r w:rsidRPr="00E50583">
        <w:rPr>
          <w:sz w:val="24"/>
          <w:szCs w:val="24"/>
        </w:rPr>
        <w:t>. Prof. Dr. P.J.A. Capel</w:t>
      </w:r>
    </w:p>
    <w:p w14:paraId="760982DC" w14:textId="62E8A9F5" w:rsidR="008C4811" w:rsidRPr="00E50583" w:rsidRDefault="008C4811" w:rsidP="008C4811">
      <w:pPr>
        <w:tabs>
          <w:tab w:val="left" w:pos="2605"/>
        </w:tabs>
        <w:spacing w:after="0"/>
        <w:rPr>
          <w:sz w:val="24"/>
          <w:szCs w:val="24"/>
        </w:rPr>
      </w:pPr>
      <w:proofErr w:type="spellStart"/>
      <w:r w:rsidRPr="00E50583">
        <w:rPr>
          <w:sz w:val="24"/>
          <w:szCs w:val="24"/>
        </w:rPr>
        <w:t>Immunoloog</w:t>
      </w:r>
      <w:proofErr w:type="spellEnd"/>
    </w:p>
    <w:sectPr w:rsidR="008C4811" w:rsidRPr="00E50583" w:rsidSect="005F2A0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2AEF" w:usb1="4000207B" w:usb2="00000000" w:usb3="00000000" w:csb0="000001F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065"/>
    <w:rsid w:val="000E1B03"/>
    <w:rsid w:val="001006C1"/>
    <w:rsid w:val="00112065"/>
    <w:rsid w:val="00375772"/>
    <w:rsid w:val="003C633A"/>
    <w:rsid w:val="005572E1"/>
    <w:rsid w:val="005C3E35"/>
    <w:rsid w:val="005F2A0E"/>
    <w:rsid w:val="00626AB4"/>
    <w:rsid w:val="006339C3"/>
    <w:rsid w:val="006A069F"/>
    <w:rsid w:val="00755D9D"/>
    <w:rsid w:val="007A07B3"/>
    <w:rsid w:val="007C1DF7"/>
    <w:rsid w:val="0084518C"/>
    <w:rsid w:val="008C4811"/>
    <w:rsid w:val="009E57C7"/>
    <w:rsid w:val="00A1356B"/>
    <w:rsid w:val="00A46FF1"/>
    <w:rsid w:val="00AE5208"/>
    <w:rsid w:val="00AF4784"/>
    <w:rsid w:val="00B56842"/>
    <w:rsid w:val="00C33AD3"/>
    <w:rsid w:val="00CC1F8D"/>
    <w:rsid w:val="00DF3906"/>
    <w:rsid w:val="00E50583"/>
    <w:rsid w:val="00E917C3"/>
    <w:rsid w:val="00EF1B6F"/>
    <w:rsid w:val="00F10F13"/>
    <w:rsid w:val="00F2592F"/>
    <w:rsid w:val="00FA6D92"/>
    <w:rsid w:val="00FE7890"/>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75155"/>
  <w15:chartTrackingRefBased/>
  <w15:docId w15:val="{78802842-691B-4B59-B438-2DA29A470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7A07B3"/>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A07B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456</Words>
  <Characters>2512</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 capel</dc:creator>
  <cp:keywords/>
  <dc:description/>
  <cp:lastModifiedBy>Jeroen Pols</cp:lastModifiedBy>
  <cp:revision>2</cp:revision>
  <cp:lastPrinted>2020-07-10T09:43:00Z</cp:lastPrinted>
  <dcterms:created xsi:type="dcterms:W3CDTF">2020-07-10T12:23:00Z</dcterms:created>
  <dcterms:modified xsi:type="dcterms:W3CDTF">2020-07-10T12:23:00Z</dcterms:modified>
</cp:coreProperties>
</file>